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56B7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3CD83451" wp14:editId="4D5BD9FF">
            <wp:extent cx="1759954" cy="98755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954" cy="987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3268BE" w14:textId="77777777" w:rsidR="004A6BAD" w:rsidRDefault="00000000" w:rsidP="001D5F3A">
      <w:pPr>
        <w:pStyle w:val="Ttulo"/>
        <w:spacing w:line="360" w:lineRule="auto"/>
        <w:ind w:hanging="2436"/>
        <w:jc w:val="left"/>
      </w:pPr>
      <w:r>
        <w:t>Výroční zpráva za rok 2022</w:t>
      </w:r>
    </w:p>
    <w:p w14:paraId="6FE93F0D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228" w:line="360" w:lineRule="auto"/>
        <w:ind w:left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 Čechů a Slováků v Portugalsku</w:t>
      </w:r>
    </w:p>
    <w:p w14:paraId="6224C3A4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Associação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Imigrantes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Checos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Eslovacos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em</w:t>
      </w:r>
      <w:proofErr w:type="spellEnd"/>
      <w:r>
        <w:rPr>
          <w:color w:val="000000"/>
          <w:sz w:val="24"/>
          <w:szCs w:val="24"/>
        </w:rPr>
        <w:t xml:space="preserve"> Portugal </w:t>
      </w:r>
    </w:p>
    <w:p w14:paraId="37725667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52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Rua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Moçambique</w:t>
      </w:r>
      <w:proofErr w:type="spellEnd"/>
      <w:r>
        <w:rPr>
          <w:color w:val="000000"/>
          <w:sz w:val="24"/>
          <w:szCs w:val="24"/>
        </w:rPr>
        <w:t xml:space="preserve">, 34 – 3º </w:t>
      </w:r>
      <w:proofErr w:type="spellStart"/>
      <w:r>
        <w:rPr>
          <w:color w:val="000000"/>
          <w:sz w:val="24"/>
          <w:szCs w:val="24"/>
        </w:rPr>
        <w:t>Esq</w:t>
      </w:r>
      <w:proofErr w:type="spellEnd"/>
      <w:r>
        <w:rPr>
          <w:color w:val="000000"/>
          <w:sz w:val="24"/>
          <w:szCs w:val="24"/>
        </w:rPr>
        <w:t xml:space="preserve">., 1170-245 </w:t>
      </w:r>
      <w:proofErr w:type="spellStart"/>
      <w:r>
        <w:rPr>
          <w:color w:val="000000"/>
          <w:sz w:val="24"/>
          <w:szCs w:val="24"/>
        </w:rPr>
        <w:t>Lisboa</w:t>
      </w:r>
      <w:proofErr w:type="spellEnd"/>
    </w:p>
    <w:p w14:paraId="38696F81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e-mail: </w:t>
      </w:r>
      <w:hyperlink r:id="rId6">
        <w:r>
          <w:rPr>
            <w:color w:val="000000"/>
            <w:sz w:val="24"/>
            <w:szCs w:val="24"/>
          </w:rPr>
          <w:t>klub@kcsp.pt</w:t>
        </w:r>
      </w:hyperlink>
      <w:r>
        <w:rPr>
          <w:color w:val="000000"/>
          <w:sz w:val="24"/>
          <w:szCs w:val="24"/>
        </w:rPr>
        <w:t xml:space="preserve"> </w:t>
      </w:r>
      <w:hyperlink r:id="rId7">
        <w:r>
          <w:rPr>
            <w:color w:val="000000"/>
            <w:sz w:val="24"/>
            <w:szCs w:val="24"/>
          </w:rPr>
          <w:t>www.kcsp.pt</w:t>
        </w:r>
      </w:hyperlink>
    </w:p>
    <w:p w14:paraId="3FE789A5" w14:textId="77777777" w:rsidR="004A6BAD" w:rsidRDefault="004A6B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10"/>
        <w:jc w:val="both"/>
        <w:rPr>
          <w:sz w:val="35"/>
          <w:szCs w:val="35"/>
        </w:rPr>
      </w:pPr>
    </w:p>
    <w:p w14:paraId="30985A5B" w14:textId="60AA5FE2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 w:righ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Hlavním obsahem činnosti KČSP v roce 2022 bylo provozování dvou českých a jedné slovenské školy, konkrétně (podle doby vzniku) České školy v Lisabonu, České školičky Faro a První slovenské školy v Portugalsku. Děti těchto škol se pravidelně scházely k sobotním aktivitám zahrnujícím výuku češtiny a slovenštiny a českých a slovenských reálií. Lisabonská česká škola</w:t>
      </w:r>
      <w:r w:rsidR="001D5F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a slovenská škola kromě sobotních prezenčních setkáních poskytovaly také individuální distanční výuku. Činnosti českých škol se dostalo finanční podpory Ministerstva zahraničních věcí ČR.</w:t>
      </w:r>
    </w:p>
    <w:p w14:paraId="5FCF1F9C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34"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KČSP přispívá k pěstování sounáležitosti českých a slovenských krajanů prostřednictvím své webové stránky a na sociálních sítích, kde pomáhá šířit informace o prezentaci české a slovenské kultury v Portugalsku a také praktické informace na základě dotazů krajanů a různých oznámení jednotlivých velvyslanectví.</w:t>
      </w:r>
    </w:p>
    <w:p w14:paraId="27FC999C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134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roce 2022 spolek KČSP uskutečnil již podruhé třídenní výlet pro děti s rodiči z české krajanské komunity do oblasti </w:t>
      </w:r>
      <w:proofErr w:type="spellStart"/>
      <w:r>
        <w:rPr>
          <w:color w:val="000000"/>
          <w:sz w:val="24"/>
          <w:szCs w:val="24"/>
        </w:rPr>
        <w:t>Serra</w:t>
      </w:r>
      <w:proofErr w:type="spellEnd"/>
      <w:r>
        <w:rPr>
          <w:color w:val="000000"/>
          <w:sz w:val="24"/>
          <w:szCs w:val="24"/>
        </w:rPr>
        <w:t xml:space="preserve"> de Aire e </w:t>
      </w:r>
      <w:proofErr w:type="spellStart"/>
      <w:r>
        <w:rPr>
          <w:color w:val="000000"/>
          <w:sz w:val="24"/>
          <w:szCs w:val="24"/>
        </w:rPr>
        <w:t>Candeeiros</w:t>
      </w:r>
      <w:proofErr w:type="spellEnd"/>
      <w:r>
        <w:rPr>
          <w:color w:val="000000"/>
          <w:sz w:val="24"/>
          <w:szCs w:val="24"/>
        </w:rPr>
        <w:t xml:space="preserve"> s ubytováním v </w:t>
      </w:r>
      <w:proofErr w:type="spellStart"/>
      <w:r>
        <w:rPr>
          <w:color w:val="000000"/>
          <w:sz w:val="24"/>
          <w:szCs w:val="24"/>
        </w:rPr>
        <w:t>Pousada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Juventude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Alvados</w:t>
      </w:r>
      <w:proofErr w:type="spellEnd"/>
      <w:r>
        <w:rPr>
          <w:color w:val="000000"/>
          <w:sz w:val="24"/>
          <w:szCs w:val="24"/>
        </w:rPr>
        <w:t>, s přítomností lektorů z České školy v Lisabonu. Akce měla za cíl umožnit dětem pobyt v česko-jazyčném prostředí a byla vydařenou příležitostí k navázání a utužení přátelských vztahů uvnitř komunity.</w:t>
      </w:r>
    </w:p>
    <w:p w14:paraId="209DCBC4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říjnu 2022 se čeští a slovenští krajané zúčastnili Sokolského běhu republiky. Akce se konala</w:t>
      </w:r>
      <w:r>
        <w:rPr>
          <w:color w:val="000000"/>
          <w:sz w:val="24"/>
          <w:szCs w:val="24"/>
        </w:rPr>
        <w:br/>
        <w:t>29. října v </w:t>
      </w:r>
      <w:proofErr w:type="spellStart"/>
      <w:r>
        <w:rPr>
          <w:color w:val="000000"/>
          <w:sz w:val="24"/>
          <w:szCs w:val="24"/>
        </w:rPr>
        <w:t>Parque</w:t>
      </w:r>
      <w:proofErr w:type="spellEnd"/>
      <w:r>
        <w:rPr>
          <w:color w:val="000000"/>
          <w:sz w:val="24"/>
          <w:szCs w:val="24"/>
        </w:rPr>
        <w:t xml:space="preserve"> Tejo v Lisabonu a pod záštitou KČSP ji zorganizoval člen spolku Jan Berdych. </w:t>
      </w:r>
    </w:p>
    <w:p w14:paraId="609EECBA" w14:textId="7C237FB9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listopadu 2022 náš krajanský spolek oslavil 10. výročí svého založení. K této příležitosti děti</w:t>
      </w:r>
      <w:r w:rsidR="001D5F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a učitelé České školy v Lisabonu a První slovenské školy v Portugalsku připravili výstavu ve škole Nova SBE v </w:t>
      </w:r>
      <w:proofErr w:type="spellStart"/>
      <w:r>
        <w:rPr>
          <w:color w:val="000000"/>
          <w:sz w:val="24"/>
          <w:szCs w:val="24"/>
        </w:rPr>
        <w:t>Carcavelos</w:t>
      </w:r>
      <w:proofErr w:type="spellEnd"/>
      <w:r>
        <w:rPr>
          <w:color w:val="000000"/>
          <w:sz w:val="24"/>
          <w:szCs w:val="24"/>
        </w:rPr>
        <w:t>, kde se konají sobotní aktivity těchto škol. Slavnostního zahájení výstavy se zúčastnili velvyslanci České a Slovenské republiky a zástupce univerzity.</w:t>
      </w:r>
    </w:p>
    <w:p w14:paraId="4BEC8332" w14:textId="72F3E5E6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Úspěšným projektem spolufinancovaným českým ministerstvem zahraničí bylo nastudování</w:t>
      </w:r>
      <w:r w:rsidR="001D5F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a provedení České mše vánoční J. J. Ryby (nejen) českými krajany. Koncert se konal 16. prosince</w:t>
      </w:r>
      <w:r>
        <w:rPr>
          <w:color w:val="000000"/>
          <w:sz w:val="24"/>
          <w:szCs w:val="24"/>
        </w:rPr>
        <w:br/>
        <w:t xml:space="preserve">v kostele </w:t>
      </w:r>
      <w:proofErr w:type="spellStart"/>
      <w:r>
        <w:rPr>
          <w:color w:val="000000"/>
          <w:sz w:val="24"/>
          <w:szCs w:val="24"/>
        </w:rPr>
        <w:t>Igreja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Paroquial</w:t>
      </w:r>
      <w:proofErr w:type="spellEnd"/>
      <w:r>
        <w:rPr>
          <w:color w:val="000000"/>
          <w:sz w:val="24"/>
          <w:szCs w:val="24"/>
        </w:rPr>
        <w:t xml:space="preserve"> Santa Joana Princesa v Lisabonu, kde si početné publikum vyslechlo Rybovu mši v provedení Sboru Sláva působícím na FLUL, Sboru ISCTE, sólistů a orchestru, pod vedením dirigenta </w:t>
      </w:r>
      <w:proofErr w:type="spellStart"/>
      <w:r>
        <w:rPr>
          <w:color w:val="000000"/>
          <w:sz w:val="24"/>
          <w:szCs w:val="24"/>
        </w:rPr>
        <w:t>Joãa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Barrose</w:t>
      </w:r>
      <w:proofErr w:type="spellEnd"/>
      <w:r>
        <w:rPr>
          <w:color w:val="000000"/>
          <w:sz w:val="24"/>
          <w:szCs w:val="24"/>
        </w:rPr>
        <w:t>. Organizace koncertu a nastudování sborového partu se Sborem Sláva se ujala sbormistryně Markéta Chumová, která se koncertu zúčastnila také jako hráčka prvních houslí.</w:t>
      </w:r>
    </w:p>
    <w:p w14:paraId="4B71F705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listopadu a 3. a 4. prosince se konaly mikulášské besídky, které se každoročně organizují</w:t>
      </w:r>
      <w:r>
        <w:rPr>
          <w:color w:val="000000"/>
          <w:sz w:val="24"/>
          <w:szCs w:val="24"/>
        </w:rPr>
        <w:br/>
        <w:t>pro české a slovenské krajanské rodiny s dětmi ve spolupráci s Velvyslanectvím České republiky, Velvyslanectvím Slovenské republiky, Honorárním konzulátem České republiky ve Faru a našimi školami.</w:t>
      </w:r>
    </w:p>
    <w:p w14:paraId="6E1E5D32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rok 2023 byly MZV ČR podány přihlášky k financování tří projektů našich krajanských škol, jejichž obsah je v souladu s cíli a obsahem činnosti sdružení podle jeho stanov, a které bude KČSP v rámci svých finančních možností spolufinancovat. Konkrétně jde o české školy Česká škola v Lisabonu, Česká školička Faro a nově Česká škola v Portu.</w:t>
      </w:r>
    </w:p>
    <w:p w14:paraId="1DEA33F6" w14:textId="77777777" w:rsidR="004A6BAD" w:rsidRDefault="00000000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left="134"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 datu konání valné hromady má krajanské sdružení Klub Čechů a Slováků v Portugalsku</w:t>
      </w:r>
      <w:r>
        <w:rPr>
          <w:color w:val="000000"/>
          <w:sz w:val="24"/>
          <w:szCs w:val="24"/>
        </w:rPr>
        <w:br/>
        <w:t>117 členů.</w:t>
      </w:r>
    </w:p>
    <w:sectPr w:rsidR="004A6BAD">
      <w:pgSz w:w="11900" w:h="1686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AD"/>
    <w:rsid w:val="001D5F3A"/>
    <w:rsid w:val="004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7FE0"/>
  <w15:docId w15:val="{FA6BEAAA-6D99-4D21-A7A6-C550DB61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ter"/>
    <w:uiPriority w:val="9"/>
    <w:semiHidden/>
    <w:unhideWhenUsed/>
    <w:qFormat/>
    <w:rsid w:val="003322CE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54"/>
      <w:ind w:left="2578" w:right="1880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  <w:rPr>
      <w:rFonts w:ascii="Calibri" w:eastAsia="Calibri" w:hAnsi="Calibri" w:cs="Calibri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322CE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screen-reader-text">
    <w:name w:val="screen-reader-text"/>
    <w:basedOn w:val="Tipodeletrapredefinidodopargrafo"/>
    <w:rsid w:val="003322CE"/>
  </w:style>
  <w:style w:type="character" w:styleId="Hiperligao">
    <w:name w:val="Hyperlink"/>
    <w:basedOn w:val="Tipodeletrapredefinidodopargrafo"/>
    <w:uiPriority w:val="99"/>
    <w:semiHidden/>
    <w:unhideWhenUsed/>
    <w:rsid w:val="00332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22CE"/>
    <w:pPr>
      <w:widowControl/>
      <w:spacing w:before="100" w:beforeAutospacing="1" w:after="100" w:afterAutospacing="1"/>
    </w:pPr>
    <w:rPr>
      <w:sz w:val="24"/>
      <w:szCs w:val="24"/>
      <w:lang w:eastAsia="cs-CZ"/>
    </w:rPr>
  </w:style>
  <w:style w:type="character" w:styleId="nfase">
    <w:name w:val="Emphasis"/>
    <w:basedOn w:val="Tipodeletrapredefinidodopargrafo"/>
    <w:uiPriority w:val="20"/>
    <w:qFormat/>
    <w:rsid w:val="003322CE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csp.p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ub@kcsp.p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311ync+rmFHXS+WYJgfHCo9Hg==">CgMxLjA4AHIhMV9zNGNHWi1EZzNyXzlfWGMtX0hGOV81WElMRzNqS3gy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Svoboda</dc:creator>
  <cp:lastModifiedBy>Anna Almeida</cp:lastModifiedBy>
  <cp:revision>2</cp:revision>
  <dcterms:created xsi:type="dcterms:W3CDTF">2023-10-01T22:33:00Z</dcterms:created>
  <dcterms:modified xsi:type="dcterms:W3CDTF">2023-10-01T22:33:00Z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Word 2016</vt:lpwstr>
  </property>
</Properties>
</file>